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633F" w14:textId="77777777" w:rsidR="00F36C98" w:rsidRPr="000C05F0" w:rsidRDefault="00F36C98" w:rsidP="00F36C98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0C05F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PROGRAMA LICENCIATURA EN EDUCACIÓN ARTÍSTICA</w:t>
      </w:r>
    </w:p>
    <w:p w14:paraId="0A515E47" w14:textId="77777777" w:rsidR="00F36C98" w:rsidRDefault="00F36C98" w:rsidP="00F36C98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6AE818A7" w14:textId="77777777" w:rsidR="00F36C98" w:rsidRDefault="00F36C98" w:rsidP="00F36C98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6E9A7CF7" w14:textId="77777777" w:rsidR="00F36C98" w:rsidRPr="000C05F0" w:rsidRDefault="00F36C98" w:rsidP="00F36C98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0C05F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SEMINARO DE AUTOFORMACIÓN</w:t>
      </w:r>
    </w:p>
    <w:p w14:paraId="37B91242" w14:textId="77777777" w:rsidR="00F36C98" w:rsidRDefault="00F36C98" w:rsidP="00F36C98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2B25C9D" w14:textId="77777777" w:rsidR="00C24F86" w:rsidRPr="000C05F0" w:rsidRDefault="00C24F86" w:rsidP="00F36C98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1FE31A3" w14:textId="77777777" w:rsidR="00F36C98" w:rsidRPr="00C24F86" w:rsidRDefault="00F36C98" w:rsidP="00F36C98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EF80796" w14:textId="77777777" w:rsidR="00C24F86" w:rsidRPr="00C24F86" w:rsidRDefault="00C24F86" w:rsidP="00C24F86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C24F86">
        <w:rPr>
          <w:rFonts w:ascii="Arial" w:hAnsi="Arial" w:cs="Arial"/>
          <w:b/>
          <w:bCs/>
          <w:sz w:val="24"/>
          <w:szCs w:val="24"/>
          <w:lang w:val="es-ES"/>
        </w:rPr>
        <w:t>TEXTO ARGUMENTATIVO CIPA ALPHA</w:t>
      </w:r>
    </w:p>
    <w:p w14:paraId="1FC314E1" w14:textId="77777777" w:rsidR="00F36C98" w:rsidRDefault="00F36C98" w:rsidP="00F36C98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825DB6E" w14:textId="77777777" w:rsidR="00F36C98" w:rsidRPr="000C05F0" w:rsidRDefault="00F36C98" w:rsidP="00F36C98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A04CD56" w14:textId="77777777" w:rsidR="00F36C98" w:rsidRPr="000C05F0" w:rsidRDefault="00F36C98" w:rsidP="00F36C98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45462EAA" w14:textId="77777777" w:rsidR="00F36C98" w:rsidRPr="000C05F0" w:rsidRDefault="00F36C98" w:rsidP="00F36C98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0C05F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LOURDES REGINA DÍAZ PEÑA</w:t>
      </w:r>
    </w:p>
    <w:p w14:paraId="3079021B" w14:textId="77777777" w:rsidR="00F36C98" w:rsidRPr="000C05F0" w:rsidRDefault="00F36C98" w:rsidP="00F36C98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2D529130" w14:textId="77777777" w:rsidR="00F36C98" w:rsidRDefault="00F36C98" w:rsidP="00F36C98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398ADF0" w14:textId="77777777" w:rsidR="00F36C98" w:rsidRDefault="00F36C98" w:rsidP="00F36C98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867115C" w14:textId="77777777" w:rsidR="00F36C98" w:rsidRPr="000C05F0" w:rsidRDefault="00F36C98" w:rsidP="00F36C98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37821102" w14:textId="77777777" w:rsidR="00F36C98" w:rsidRPr="000C05F0" w:rsidRDefault="00F36C98" w:rsidP="00F36C98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0C05F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JUAN SEBASTIAN FALLA</w:t>
      </w:r>
    </w:p>
    <w:p w14:paraId="13D338BF" w14:textId="77777777" w:rsidR="00F36C98" w:rsidRDefault="00F36C98" w:rsidP="00F36C98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0C05F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COD:</w:t>
      </w:r>
      <w:r w:rsidRPr="000C05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C05F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084751862023</w:t>
      </w:r>
    </w:p>
    <w:p w14:paraId="344D85CC" w14:textId="77777777" w:rsidR="00F36C98" w:rsidRDefault="00F36C98" w:rsidP="00F36C98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20A806F1" w14:textId="691F07A4" w:rsidR="00F36C98" w:rsidRDefault="00F36C98" w:rsidP="00F36C98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JULIAN TIRADO</w:t>
      </w:r>
    </w:p>
    <w:p w14:paraId="380B61A4" w14:textId="76769150" w:rsidR="00F36C98" w:rsidRDefault="00F36C98" w:rsidP="00F36C98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COD:084751632023</w:t>
      </w:r>
    </w:p>
    <w:p w14:paraId="642DB0F9" w14:textId="77777777" w:rsidR="00F36C98" w:rsidRPr="000C05F0" w:rsidRDefault="00F36C98" w:rsidP="00F36C98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47EB3DBD" w14:textId="77777777" w:rsidR="00F36C98" w:rsidRPr="000C05F0" w:rsidRDefault="00F36C98" w:rsidP="00F36C98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26AC4A1D" w14:textId="77777777" w:rsidR="00F36C98" w:rsidRPr="000C05F0" w:rsidRDefault="00F36C98" w:rsidP="00F36C98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3AA3F4D4" w14:textId="77777777" w:rsidR="00F36C98" w:rsidRPr="000C05F0" w:rsidRDefault="00F36C98" w:rsidP="00F36C98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3EF44EFE" w14:textId="77777777" w:rsidR="00F36C98" w:rsidRPr="000C05F0" w:rsidRDefault="00F36C98" w:rsidP="00F36C98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3D874848" w14:textId="77777777" w:rsidR="00F36C98" w:rsidRPr="000C05F0" w:rsidRDefault="00F36C98" w:rsidP="00F36C98">
      <w:pPr>
        <w:rPr>
          <w:rStyle w:val="Textoennegrita"/>
          <w:rFonts w:ascii="Arial" w:hAnsi="Arial" w:cs="Arial"/>
          <w:color w:val="000000" w:themeColor="text1"/>
          <w:sz w:val="24"/>
          <w:szCs w:val="24"/>
        </w:rPr>
      </w:pPr>
    </w:p>
    <w:p w14:paraId="09ECBC1D" w14:textId="77777777" w:rsidR="00F36C98" w:rsidRPr="000C05F0" w:rsidRDefault="00F36C98" w:rsidP="00F36C9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C05F0">
        <w:rPr>
          <w:rStyle w:val="Textoennegrita"/>
          <w:rFonts w:ascii="Arial" w:hAnsi="Arial" w:cs="Arial"/>
          <w:color w:val="000000" w:themeColor="text1"/>
          <w:sz w:val="24"/>
          <w:szCs w:val="24"/>
        </w:rPr>
        <w:t>UNIVERSIDAD DEL TOLIMA</w:t>
      </w:r>
    </w:p>
    <w:p w14:paraId="6AE3585E" w14:textId="6AC9643C" w:rsidR="00F36C98" w:rsidRPr="00F36C98" w:rsidRDefault="00F36C98" w:rsidP="00F36C98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EC1EC8F" w14:textId="77777777" w:rsidR="00F36C98" w:rsidRPr="00F36C98" w:rsidRDefault="00F36C98" w:rsidP="00F36C98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36C98">
        <w:rPr>
          <w:rFonts w:ascii="Arial" w:hAnsi="Arial" w:cs="Arial"/>
          <w:sz w:val="24"/>
          <w:szCs w:val="24"/>
          <w:lang w:val="es-ES"/>
        </w:rPr>
        <w:t>AMBIENTES HÍBRIDOS DE APRENDIZAJE</w:t>
      </w:r>
    </w:p>
    <w:p w14:paraId="3A93E3E6" w14:textId="0A50101B" w:rsidR="00000000" w:rsidRDefault="00F36C98" w:rsidP="00F36C98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36C98">
        <w:rPr>
          <w:rFonts w:ascii="Arial" w:hAnsi="Arial" w:cs="Arial"/>
          <w:sz w:val="24"/>
          <w:szCs w:val="24"/>
          <w:lang w:val="es-ES"/>
        </w:rPr>
        <w:t xml:space="preserve">Los ambientes </w:t>
      </w:r>
      <w:r w:rsidRPr="00F36C98">
        <w:rPr>
          <w:rFonts w:ascii="Arial" w:hAnsi="Arial" w:cs="Arial"/>
          <w:sz w:val="24"/>
          <w:szCs w:val="24"/>
          <w:lang w:val="es-ES"/>
        </w:rPr>
        <w:t>híbridos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 de aprendizaje son una nueva modalidad educativa que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nos permite aprovechar de una mejor manera las herramientas que nos brinda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tanto la educación presencial como la educación virtual, con respecto al curso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Seminario de Autoformación y a las características que posee el ambiente hibrido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de aprendizaje podemos decir que esta modalidad de estudio nos 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brinda </w:t>
      </w:r>
      <w:r w:rsidRPr="00F36C98">
        <w:rPr>
          <w:rFonts w:ascii="Arial" w:hAnsi="Arial" w:cs="Arial"/>
          <w:sz w:val="24"/>
          <w:szCs w:val="24"/>
          <w:lang w:val="es-ES"/>
        </w:rPr>
        <w:t>demasiadas posibilidades de aprendizaje ya que nos permite: a) expandir los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espacios y tiempos de aprendizaje, brindándonos una flexibilidad horaria de tal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manera que no interfiera con nuestros demás compromisos: b) Integrar los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espacios de aprendizaje (presenciales, virtuales y autónomos), con esto queremos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decir que podemos complementar lo que aprendemos en la presencialidad con lo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que aprendemos en la virtualidad y viceversa; c) potenciar el aprendizaje a través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de actividad es auténticas, de esta manera podemos enriquecer nuestros</w:t>
      </w:r>
      <w:r w:rsidRPr="00F36C98">
        <w:rPr>
          <w:rFonts w:ascii="Arial" w:hAnsi="Arial" w:cs="Arial"/>
          <w:sz w:val="24"/>
          <w:szCs w:val="24"/>
          <w:lang w:val="es-ES"/>
        </w:rPr>
        <w:t>. Conocimientos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 previos; d) potenciar la interacción estudiante - estudiante y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estudiante - profesor, con esto logramos interactuar con el docente y los demás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Compañeros del curso, tanto en los momentos presenciales como en los virtuales,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además en dadas ocasiones algunos compañeros cumplen el rol de tutores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guiando a los demás en temas que no son de su entendimiento; e) por último y no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menos importante, esta modalidad nos ofrece mayores recursos y medios en el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proceso educativo que nos permiten utilizar herramientas informáticas (TIC) como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apoyo para un mejor aprendizaje.</w:t>
      </w:r>
    </w:p>
    <w:p w14:paraId="1A755503" w14:textId="1B8040CC" w:rsidR="00F36C98" w:rsidRPr="00F36C98" w:rsidRDefault="00F36C98" w:rsidP="00F36C9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F36C98">
        <w:rPr>
          <w:rFonts w:ascii="Arial" w:hAnsi="Arial" w:cs="Arial"/>
          <w:sz w:val="24"/>
          <w:szCs w:val="24"/>
          <w:lang w:val="es-ES"/>
        </w:rPr>
        <w:t>¿De qué manera los diversos ambientes de aprendizaje posibilitan la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interacción entre estudiantes y con el profesor?</w:t>
      </w:r>
    </w:p>
    <w:p w14:paraId="5481797F" w14:textId="1687D8E8" w:rsidR="00F36C98" w:rsidRPr="00F36C98" w:rsidRDefault="00F36C98" w:rsidP="00F36C98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oy en </w:t>
      </w:r>
      <w:r w:rsidRPr="00F36C98">
        <w:rPr>
          <w:rFonts w:ascii="Arial" w:hAnsi="Arial" w:cs="Arial"/>
          <w:sz w:val="24"/>
          <w:szCs w:val="24"/>
          <w:lang w:val="es-ES"/>
        </w:rPr>
        <w:t>día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 observamos que existen diversas herramientas que permite la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interacción entre los profesores y los alumnos como por ejemplo textos orales,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escritos hipertextuales que facilitan de manera clara y rápida resolver las dudas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que tenga cada uno, aportan conocimiento que le permite a los docentes utilizarlas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para dictar clases, socializar los temas vistos en clase además favorece en tiempo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y espacio para la entrega de dichos trabajos</w:t>
      </w:r>
    </w:p>
    <w:p w14:paraId="139DDE2D" w14:textId="77777777" w:rsidR="00F36C98" w:rsidRPr="00F36C98" w:rsidRDefault="00F36C98" w:rsidP="00F36C9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F36C98">
        <w:rPr>
          <w:rFonts w:ascii="Arial" w:hAnsi="Arial" w:cs="Arial"/>
          <w:sz w:val="24"/>
          <w:szCs w:val="24"/>
          <w:lang w:val="es-ES"/>
        </w:rPr>
        <w:t>¿Qué ventajas y desventajas genera la interacción con los diversos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textos (orales escritos, audiovisuales e hipertextuales) a través de los</w:t>
      </w:r>
      <w:r w:rsidRPr="00F36C98"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ambientes de aprendizaje?</w:t>
      </w:r>
    </w:p>
    <w:p w14:paraId="40B2AF2B" w14:textId="6219AD64" w:rsidR="00C24F86" w:rsidRPr="00C24F86" w:rsidRDefault="00F36C98" w:rsidP="00C24F8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36C98">
        <w:rPr>
          <w:rFonts w:ascii="Arial" w:hAnsi="Arial" w:cs="Arial"/>
          <w:sz w:val="24"/>
          <w:szCs w:val="24"/>
          <w:lang w:val="es-ES"/>
        </w:rPr>
        <w:t>Las principales ventajas de la interacción con los diversos textos (orales escritos,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audiovisuales e hipertextuales) a través de los ambientes de aprendizaje,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básicamente se refieren a la comprensión de los temas propuestos, el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Conocimiento de los puntos de vista de los demás estudiantes acerca del mismo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F36C98">
        <w:rPr>
          <w:rFonts w:ascii="Arial" w:hAnsi="Arial" w:cs="Arial"/>
          <w:sz w:val="24"/>
          <w:szCs w:val="24"/>
          <w:lang w:val="es-ES"/>
        </w:rPr>
        <w:t>tema y la posibilidad de encontrar y compartir materiales complementarios. Las</w:t>
      </w:r>
      <w:r w:rsidR="00C24F86" w:rsidRPr="00C24F86">
        <w:t xml:space="preserve"> </w:t>
      </w:r>
      <w:r w:rsidR="00C24F86" w:rsidRPr="00C24F86">
        <w:rPr>
          <w:rFonts w:ascii="Arial" w:hAnsi="Arial" w:cs="Arial"/>
          <w:sz w:val="24"/>
          <w:szCs w:val="24"/>
          <w:lang w:val="es-ES"/>
        </w:rPr>
        <w:t>desventajas en este aspecto podrían ser, la baja participación de los estudiantes,</w:t>
      </w:r>
      <w:r w:rsidR="00C24F86">
        <w:rPr>
          <w:rFonts w:ascii="Arial" w:hAnsi="Arial" w:cs="Arial"/>
          <w:sz w:val="24"/>
          <w:szCs w:val="24"/>
          <w:lang w:val="es-ES"/>
        </w:rPr>
        <w:t xml:space="preserve"> </w:t>
      </w:r>
      <w:r w:rsidR="00C24F86" w:rsidRPr="00C24F86">
        <w:rPr>
          <w:rFonts w:ascii="Arial" w:hAnsi="Arial" w:cs="Arial"/>
          <w:sz w:val="24"/>
          <w:szCs w:val="24"/>
          <w:lang w:val="es-ES"/>
        </w:rPr>
        <w:t>dificultades en el manejo de plataformas y la diferencia en la interpretación de los</w:t>
      </w:r>
      <w:r w:rsidR="00C24F86">
        <w:rPr>
          <w:rFonts w:ascii="Arial" w:hAnsi="Arial" w:cs="Arial"/>
          <w:sz w:val="24"/>
          <w:szCs w:val="24"/>
          <w:lang w:val="es-ES"/>
        </w:rPr>
        <w:t xml:space="preserve"> </w:t>
      </w:r>
      <w:r w:rsidR="00C24F86" w:rsidRPr="00C24F86">
        <w:rPr>
          <w:rFonts w:ascii="Arial" w:hAnsi="Arial" w:cs="Arial"/>
          <w:sz w:val="24"/>
          <w:szCs w:val="24"/>
          <w:lang w:val="es-ES"/>
        </w:rPr>
        <w:t>textos sin retroalimentar, dejando conceptos erróneos en algunos temas.</w:t>
      </w:r>
    </w:p>
    <w:p w14:paraId="16316D02" w14:textId="44AD9959" w:rsidR="00C24F86" w:rsidRPr="00C24F86" w:rsidRDefault="00C24F86" w:rsidP="00C24F8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24F86">
        <w:rPr>
          <w:rFonts w:ascii="Arial" w:hAnsi="Arial" w:cs="Arial"/>
          <w:sz w:val="24"/>
          <w:szCs w:val="24"/>
          <w:lang w:val="es-ES"/>
        </w:rPr>
        <w:lastRenderedPageBreak/>
        <w:t>¿Qué diferencia los procesos de formación y evaluación en ambientes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>digitales y presenciales?</w:t>
      </w:r>
    </w:p>
    <w:p w14:paraId="4CAE53B4" w14:textId="2C08F734" w:rsidR="00C24F86" w:rsidRPr="00C24F86" w:rsidRDefault="00C24F86" w:rsidP="00C24F8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C24F86">
        <w:rPr>
          <w:rFonts w:ascii="Arial" w:hAnsi="Arial" w:cs="Arial"/>
          <w:sz w:val="24"/>
          <w:szCs w:val="24"/>
          <w:lang w:val="es-ES"/>
        </w:rPr>
        <w:t>Existen varios procesos en los cuales podemos evidenciar diferencias, uno de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>ellos y uno de los más importantes es que tenemos más interacción en las clases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>presenciales ya que estaremos en una disposición en la cual no habrá tantos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>distractores, mientras que de forma virtual estaremos corriendo el riesgo de varios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>aspectos distractores.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 xml:space="preserve">Otro aspecto bastante importante es aquello </w:t>
      </w:r>
      <w:r w:rsidRPr="00C24F86">
        <w:rPr>
          <w:rFonts w:ascii="Arial" w:hAnsi="Arial" w:cs="Arial"/>
          <w:sz w:val="24"/>
          <w:szCs w:val="24"/>
          <w:lang w:val="es-ES"/>
        </w:rPr>
        <w:t>que,</w:t>
      </w:r>
      <w:r w:rsidRPr="00C24F86">
        <w:rPr>
          <w:rFonts w:ascii="Arial" w:hAnsi="Arial" w:cs="Arial"/>
          <w:sz w:val="24"/>
          <w:szCs w:val="24"/>
          <w:lang w:val="es-ES"/>
        </w:rPr>
        <w:t xml:space="preserve"> al cumplir con las actividades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>propuestas por el tutor, serán desarrolladas de tal forma en la que el estudiante las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>desarrollara según el tiempo que él o ella tenga garantizado para ello, mientras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>que al desarrollar las actividades presencialmente serán presionados por el tiempo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>estimado educativamente por la universidad o colegio.</w:t>
      </w:r>
    </w:p>
    <w:p w14:paraId="54166599" w14:textId="50A4F56D" w:rsidR="00F36C98" w:rsidRDefault="00C24F86" w:rsidP="00C24F8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24F86">
        <w:rPr>
          <w:rFonts w:ascii="Arial" w:hAnsi="Arial" w:cs="Arial"/>
          <w:sz w:val="24"/>
          <w:szCs w:val="24"/>
          <w:lang w:val="es-ES"/>
        </w:rPr>
        <w:t>¿Cómo se vivencia la coherencia entre los propósitos de formación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>del Seminario y las actividades de aprendizaje propuestas para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>alcanzarlos?</w:t>
      </w:r>
    </w:p>
    <w:p w14:paraId="7EA613B9" w14:textId="25A80D45" w:rsidR="00C24F86" w:rsidRPr="00C24F86" w:rsidRDefault="00C24F86" w:rsidP="00C24F8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C24F86">
        <w:rPr>
          <w:rFonts w:ascii="Arial" w:hAnsi="Arial" w:cs="Arial"/>
          <w:sz w:val="24"/>
          <w:szCs w:val="24"/>
          <w:lang w:val="es-ES"/>
        </w:rPr>
        <w:t>Se debe contextualizar de forma en que se aprenda atreves de los ambientes de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>aprendizaje ya que estos motivan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 xml:space="preserve">a los estudiantes y los ayudan a la </w:t>
      </w:r>
      <w:r>
        <w:rPr>
          <w:rFonts w:ascii="Arial" w:hAnsi="Arial" w:cs="Arial"/>
          <w:sz w:val="24"/>
          <w:szCs w:val="24"/>
          <w:lang w:val="es-ES"/>
        </w:rPr>
        <w:t xml:space="preserve">construcción </w:t>
      </w:r>
      <w:r w:rsidRPr="00C24F86">
        <w:rPr>
          <w:rFonts w:ascii="Arial" w:hAnsi="Arial" w:cs="Arial"/>
          <w:sz w:val="24"/>
          <w:szCs w:val="24"/>
          <w:lang w:val="es-ES"/>
        </w:rPr>
        <w:t>de su autoconocimiento, las extensiones que se desarrollan sobre los ambientes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>de aprendizaje de deben aplicar en todos los momentos los cuales sean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>necesarios en la clase, esto para estimular el aprendizaje de los estudiantes</w:t>
      </w:r>
    </w:p>
    <w:p w14:paraId="3C6AFDAB" w14:textId="6C5F5AA4" w:rsidR="00C24F86" w:rsidRPr="00C24F86" w:rsidRDefault="00C24F86" w:rsidP="00C24F8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24F86">
        <w:rPr>
          <w:rFonts w:ascii="Arial" w:hAnsi="Arial" w:cs="Arial"/>
          <w:sz w:val="24"/>
          <w:szCs w:val="24"/>
          <w:lang w:val="es-ES"/>
        </w:rPr>
        <w:t>¿Se puede afirmar que los diversos ambientes de aprendizaje son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>complementarios entre sí? ¿por qué?</w:t>
      </w:r>
    </w:p>
    <w:p w14:paraId="2E84B6A7" w14:textId="345393FD" w:rsidR="00C24F86" w:rsidRPr="00C24F86" w:rsidRDefault="00C24F86" w:rsidP="00C24F8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C24F86">
        <w:rPr>
          <w:rFonts w:ascii="Arial" w:hAnsi="Arial" w:cs="Arial"/>
          <w:sz w:val="24"/>
          <w:szCs w:val="24"/>
          <w:lang w:val="es-ES"/>
        </w:rPr>
        <w:t>sí</w:t>
      </w:r>
      <w:r w:rsidRPr="00C24F86">
        <w:rPr>
          <w:rFonts w:ascii="Arial" w:hAnsi="Arial" w:cs="Arial"/>
          <w:sz w:val="24"/>
          <w:szCs w:val="24"/>
          <w:lang w:val="es-ES"/>
        </w:rPr>
        <w:t>, porque se adquieren beneficios entre sí por la ejecución de tareas con objetivos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 xml:space="preserve">de un aprendizaje significativo para una gran apertura de lis miembros y </w:t>
      </w:r>
      <w:r>
        <w:rPr>
          <w:rFonts w:ascii="Arial" w:hAnsi="Arial" w:cs="Arial"/>
          <w:sz w:val="24"/>
          <w:szCs w:val="24"/>
          <w:lang w:val="es-ES"/>
        </w:rPr>
        <w:t xml:space="preserve">así </w:t>
      </w:r>
      <w:r w:rsidRPr="00C24F86">
        <w:rPr>
          <w:rFonts w:ascii="Arial" w:hAnsi="Arial" w:cs="Arial"/>
          <w:sz w:val="24"/>
          <w:szCs w:val="24"/>
          <w:lang w:val="es-ES"/>
        </w:rPr>
        <w:t>entre las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>mejorar las condiciones y relaciones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>personas. Tiene una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>responsabilidad que nos permite un alto conocimiento para las necesidades y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 xml:space="preserve">beneficios </w:t>
      </w:r>
      <w:r w:rsidRPr="00C24F86">
        <w:rPr>
          <w:rFonts w:ascii="Arial" w:hAnsi="Arial" w:cs="Arial"/>
          <w:sz w:val="24"/>
          <w:szCs w:val="24"/>
          <w:lang w:val="es-ES"/>
        </w:rPr>
        <w:t>de</w:t>
      </w:r>
      <w:r w:rsidRPr="00C24F86">
        <w:rPr>
          <w:rFonts w:ascii="Arial" w:hAnsi="Arial" w:cs="Arial"/>
          <w:sz w:val="24"/>
          <w:szCs w:val="24"/>
          <w:lang w:val="es-ES"/>
        </w:rPr>
        <w:t xml:space="preserve"> las personas, abarca diferentes capacidades y cualidades que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>benefician los comportamientos, conocimientos y un aprendizaje autónomo.</w:t>
      </w:r>
    </w:p>
    <w:p w14:paraId="345FE2C9" w14:textId="77777777" w:rsidR="00C24F86" w:rsidRPr="00C24F86" w:rsidRDefault="00C24F86" w:rsidP="00C24F8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24F86">
        <w:rPr>
          <w:rFonts w:ascii="Arial" w:hAnsi="Arial" w:cs="Arial"/>
          <w:sz w:val="24"/>
          <w:szCs w:val="24"/>
          <w:lang w:val="es-ES"/>
        </w:rPr>
        <w:t>¿Los ambientes de aprendizaje propician la metacognición?</w:t>
      </w:r>
    </w:p>
    <w:p w14:paraId="31A66CE0" w14:textId="51880359" w:rsidR="00C24F86" w:rsidRPr="00C24F86" w:rsidRDefault="00C24F86" w:rsidP="00C24F8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C24F86">
        <w:rPr>
          <w:rFonts w:ascii="Arial" w:hAnsi="Arial" w:cs="Arial"/>
          <w:sz w:val="24"/>
          <w:szCs w:val="24"/>
          <w:lang w:val="es-ES"/>
        </w:rPr>
        <w:t>se crean estrategias flexibles y transfieren diferentes situaciones para emplear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>nuevas capacidades de reflexionar en la manera que se aprende un proceso de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>aprendizaje.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>A través de un mentefacto, explique de qué le sirve apropiar las estrategias y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>características de los ambientes de aprendizaje para su proyecto de vida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24F86">
        <w:rPr>
          <w:rFonts w:ascii="Arial" w:hAnsi="Arial" w:cs="Arial"/>
          <w:sz w:val="24"/>
          <w:szCs w:val="24"/>
          <w:lang w:val="es-ES"/>
        </w:rPr>
        <w:t>personal.</w:t>
      </w:r>
    </w:p>
    <w:sectPr w:rsidR="00C24F86" w:rsidRPr="00C24F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80ABF"/>
    <w:multiLevelType w:val="hybridMultilevel"/>
    <w:tmpl w:val="8C203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54B9E"/>
    <w:multiLevelType w:val="hybridMultilevel"/>
    <w:tmpl w:val="6E94C5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462358">
    <w:abstractNumId w:val="0"/>
  </w:num>
  <w:num w:numId="2" w16cid:durableId="1300845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98"/>
    <w:rsid w:val="001173F1"/>
    <w:rsid w:val="0040259B"/>
    <w:rsid w:val="0054777E"/>
    <w:rsid w:val="00C24F86"/>
    <w:rsid w:val="00D33DE9"/>
    <w:rsid w:val="00F3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4C97"/>
  <w15:chartTrackingRefBased/>
  <w15:docId w15:val="{6897D7EE-AD7F-4599-8B97-AE704E78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C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36C98"/>
    <w:rPr>
      <w:b/>
      <w:bCs/>
    </w:rPr>
  </w:style>
  <w:style w:type="paragraph" w:styleId="Sinespaciado">
    <w:name w:val="No Spacing"/>
    <w:uiPriority w:val="1"/>
    <w:qFormat/>
    <w:rsid w:val="00F36C9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3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2023-11-14T17:52:00Z</dcterms:created>
  <dcterms:modified xsi:type="dcterms:W3CDTF">2023-11-14T18:11:00Z</dcterms:modified>
</cp:coreProperties>
</file>