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77A9" w14:textId="77777777" w:rsidR="00557E31" w:rsidRP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PROGRAMA LICENCIATURA EN EDUCACIÓN ARTÍSTICA</w:t>
      </w:r>
    </w:p>
    <w:p w14:paraId="07D36BAF" w14:textId="77777777" w:rsidR="00557E31" w:rsidRP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SEMINARO DE AUTOFORMACIÓN</w:t>
      </w:r>
    </w:p>
    <w:p w14:paraId="54D6D185" w14:textId="77777777" w:rsidR="00557E31" w:rsidRP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5030B6F4" w14:textId="77777777" w:rsidR="00557E31" w:rsidRP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77E78E19" w14:textId="77777777" w:rsidR="00557E31" w:rsidRP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09433EA9" w14:textId="77777777" w:rsidR="00557E31" w:rsidRP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73C78A52" w14:textId="77777777" w:rsidR="00557E31" w:rsidRP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LOURDES REGINA DÍAZ PEÑA</w:t>
      </w:r>
    </w:p>
    <w:p w14:paraId="49125D15" w14:textId="77777777" w:rsidR="00557E31" w:rsidRP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6089BAAE" w14:textId="77777777" w:rsidR="00557E31" w:rsidRP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JULIÁN SANTIAGO TIRADO TORRES </w:t>
      </w:r>
    </w:p>
    <w:p w14:paraId="1ECB8D10" w14:textId="77777777" w:rsidR="00557E31" w:rsidRP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COD: 084751632023</w:t>
      </w:r>
    </w:p>
    <w:p w14:paraId="01EF6F37" w14:textId="77777777" w:rsid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598A40A2" w14:textId="77777777" w:rsid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27DE74C7" w14:textId="77777777" w:rsid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1C32AC52" w14:textId="77777777" w:rsid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5F0977D7" w14:textId="77777777" w:rsid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094759D6" w14:textId="77777777" w:rsid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114E1B58" w14:textId="77777777" w:rsid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7C7BC613" w14:textId="77777777" w:rsid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336AAF34" w14:textId="77777777" w:rsid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1ED031BD" w14:textId="77777777" w:rsidR="00557E31" w:rsidRDefault="00557E31" w:rsidP="00557E31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6A4FFA5C" w14:textId="77777777" w:rsidR="00557E31" w:rsidRPr="00557E31" w:rsidRDefault="00557E31" w:rsidP="00557E31">
      <w:pPr>
        <w:jc w:val="center"/>
        <w:rPr>
          <w:rStyle w:val="Textoennegrita"/>
          <w:rFonts w:ascii="Times New Roman" w:hAnsi="Times New Roman" w:cs="Times New Roman"/>
          <w:color w:val="4472C4" w:themeColor="accent1"/>
          <w:sz w:val="28"/>
          <w:szCs w:val="28"/>
        </w:rPr>
      </w:pPr>
      <w:r w:rsidRPr="00557E31">
        <w:rPr>
          <w:rStyle w:val="Textoennegrita"/>
          <w:rFonts w:ascii="Times New Roman" w:hAnsi="Times New Roman" w:cs="Times New Roman"/>
          <w:color w:val="4472C4" w:themeColor="accent1"/>
          <w:sz w:val="28"/>
          <w:szCs w:val="28"/>
        </w:rPr>
        <w:t>UNIVERSIDAD, IDENTIDAD Y PROYECTO DE VIDA</w:t>
      </w:r>
    </w:p>
    <w:p w14:paraId="1BC0B825" w14:textId="77777777" w:rsidR="00557E31" w:rsidRDefault="00557E31" w:rsidP="00557E31">
      <w:pPr>
        <w:rPr>
          <w:rFonts w:ascii="Times New Roman" w:hAnsi="Times New Roman" w:cs="Times New Roman"/>
          <w:b/>
          <w:bCs/>
        </w:rPr>
      </w:pPr>
    </w:p>
    <w:p w14:paraId="03ED1BDA" w14:textId="77777777" w:rsidR="00557E31" w:rsidRDefault="00557E31" w:rsidP="00557E31">
      <w:pPr>
        <w:rPr>
          <w:rFonts w:ascii="Times New Roman" w:hAnsi="Times New Roman" w:cs="Times New Roman"/>
          <w:b/>
          <w:bCs/>
        </w:rPr>
      </w:pPr>
    </w:p>
    <w:p w14:paraId="7E4FE9E9" w14:textId="77777777" w:rsidR="00557E31" w:rsidRDefault="00557E31" w:rsidP="00557E31">
      <w:pPr>
        <w:rPr>
          <w:rFonts w:ascii="Times New Roman" w:hAnsi="Times New Roman" w:cs="Times New Roman"/>
          <w:b/>
          <w:bCs/>
        </w:rPr>
      </w:pPr>
    </w:p>
    <w:p w14:paraId="1AEC0B64" w14:textId="77777777" w:rsidR="00557E31" w:rsidRDefault="00557E31" w:rsidP="00557E31">
      <w:pPr>
        <w:rPr>
          <w:rFonts w:ascii="Times New Roman" w:hAnsi="Times New Roman" w:cs="Times New Roman"/>
          <w:b/>
          <w:bCs/>
        </w:rPr>
      </w:pPr>
    </w:p>
    <w:p w14:paraId="5EB763AE" w14:textId="77777777" w:rsidR="00557E31" w:rsidRDefault="00557E31" w:rsidP="00557E31">
      <w:pPr>
        <w:rPr>
          <w:rFonts w:ascii="Times New Roman" w:hAnsi="Times New Roman" w:cs="Times New Roman"/>
          <w:b/>
          <w:bCs/>
        </w:rPr>
      </w:pPr>
    </w:p>
    <w:p w14:paraId="32024E3A" w14:textId="06341731" w:rsidR="006F0D66" w:rsidRPr="00226EFC" w:rsidRDefault="00FF211A" w:rsidP="00557E3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6EFC">
        <w:rPr>
          <w:rFonts w:ascii="Times New Roman" w:hAnsi="Times New Roman" w:cs="Times New Roman"/>
          <w:b/>
          <w:bCs/>
          <w:sz w:val="24"/>
          <w:szCs w:val="24"/>
        </w:rPr>
        <w:lastRenderedPageBreak/>
        <w:t>¿De qué manera la formación universitaria contribuye a la configuración del proyecto de vida personal?</w:t>
      </w:r>
    </w:p>
    <w:p w14:paraId="176A7843" w14:textId="1FF8534C" w:rsidR="00557E31" w:rsidRPr="00226EFC" w:rsidRDefault="00557E31" w:rsidP="00557E31">
      <w:pPr>
        <w:ind w:left="360"/>
        <w:rPr>
          <w:rFonts w:ascii="Times New Roman" w:hAnsi="Times New Roman" w:cs="Times New Roman"/>
          <w:sz w:val="24"/>
          <w:szCs w:val="24"/>
        </w:rPr>
      </w:pPr>
      <w:r w:rsidRPr="00226EFC">
        <w:rPr>
          <w:rFonts w:ascii="Times New Roman" w:hAnsi="Times New Roman" w:cs="Times New Roman"/>
          <w:sz w:val="24"/>
          <w:szCs w:val="24"/>
        </w:rPr>
        <w:t xml:space="preserve">La formación universitaria contribuye de una manera fundamental en el desarrollo de el proyecto de una persona, pues las habilidades y conocimientos que ésta le proporciona son importantes </w:t>
      </w:r>
      <w:r w:rsidR="00EE5328" w:rsidRPr="00226EFC">
        <w:rPr>
          <w:rFonts w:ascii="Times New Roman" w:hAnsi="Times New Roman" w:cs="Times New Roman"/>
          <w:sz w:val="24"/>
          <w:szCs w:val="24"/>
        </w:rPr>
        <w:t xml:space="preserve">para poder afrontar la vida y sus complicaciones. Gracias a la formación universitaria, la mayoría de estudiantes han podido ver el mundo y saber qué rama de las profesiones les conviene más, eso es importante porque no todas las personas pueden desarrollar los mismos roles en una sociedad. </w:t>
      </w:r>
    </w:p>
    <w:p w14:paraId="14A05ED5" w14:textId="56B436E3" w:rsidR="00EE5328" w:rsidRPr="00226EFC" w:rsidRDefault="00EE5328" w:rsidP="00EE532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6EFC">
        <w:rPr>
          <w:rFonts w:ascii="Times New Roman" w:hAnsi="Times New Roman" w:cs="Times New Roman"/>
          <w:b/>
          <w:bCs/>
          <w:sz w:val="24"/>
          <w:szCs w:val="24"/>
        </w:rPr>
        <w:t>¿De qué manera aporta la universidad a la formación de seres humanos integrales?</w:t>
      </w:r>
    </w:p>
    <w:p w14:paraId="5AAA87B1" w14:textId="74299D60" w:rsidR="00EE5328" w:rsidRPr="00226EFC" w:rsidRDefault="00EE5328" w:rsidP="00EE5328">
      <w:pPr>
        <w:ind w:left="360"/>
        <w:rPr>
          <w:rFonts w:ascii="Times New Roman" w:hAnsi="Times New Roman" w:cs="Times New Roman"/>
          <w:sz w:val="24"/>
          <w:szCs w:val="24"/>
        </w:rPr>
      </w:pPr>
      <w:r w:rsidRPr="00226EFC">
        <w:rPr>
          <w:rFonts w:ascii="Times New Roman" w:hAnsi="Times New Roman" w:cs="Times New Roman"/>
          <w:sz w:val="24"/>
          <w:szCs w:val="24"/>
        </w:rPr>
        <w:t>La Universidad nos a</w:t>
      </w:r>
      <w:r w:rsidR="00226EFC" w:rsidRPr="00226EFC">
        <w:rPr>
          <w:rFonts w:ascii="Times New Roman" w:hAnsi="Times New Roman" w:cs="Times New Roman"/>
          <w:sz w:val="24"/>
          <w:szCs w:val="24"/>
        </w:rPr>
        <w:t>porta para una vida más sostenible, formando sociedades para un desarrollo común, donde con una buena formación, los ámbitos socio-económicos y culturales se desarrollan para bien, dando así unas personas con sus roles definidos, lo que promueve a un progreso constante en una sociedad.</w:t>
      </w:r>
    </w:p>
    <w:p w14:paraId="7B8762DC" w14:textId="539B2BD4" w:rsidR="00226EFC" w:rsidRPr="00226EFC" w:rsidRDefault="00226EFC" w:rsidP="00226EF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6EFC">
        <w:rPr>
          <w:rFonts w:ascii="Times New Roman" w:hAnsi="Times New Roman" w:cs="Times New Roman"/>
          <w:b/>
          <w:bCs/>
          <w:sz w:val="24"/>
          <w:szCs w:val="24"/>
        </w:rPr>
        <w:t>¿Cómo desarrolla la modalidad a distancia de la UT su función social y pública?</w:t>
      </w:r>
    </w:p>
    <w:p w14:paraId="02ED4CEB" w14:textId="6E617105" w:rsidR="00226EFC" w:rsidRPr="00226EFC" w:rsidRDefault="00226EFC" w:rsidP="00226EFC">
      <w:pPr>
        <w:ind w:left="360"/>
        <w:rPr>
          <w:rFonts w:ascii="Times New Roman" w:hAnsi="Times New Roman" w:cs="Times New Roman"/>
          <w:sz w:val="24"/>
          <w:szCs w:val="24"/>
        </w:rPr>
      </w:pPr>
      <w:r w:rsidRPr="00226EFC">
        <w:rPr>
          <w:rFonts w:ascii="Times New Roman" w:hAnsi="Times New Roman" w:cs="Times New Roman"/>
          <w:sz w:val="24"/>
          <w:szCs w:val="24"/>
        </w:rPr>
        <w:t>La modalidad a Distancia de la Universidad del Tolima, es una muy buena opción para el sostenimiento de personas estudiantes debido al espacio que le deja para laborar y cubrir sus necesidades, dando así un sostenimiento en el marco social, porque al estar estudiando y laborando en su un momento de su vida le permite avanzar como persona, pues le permite obtener la experiencia que la vida le pide.</w:t>
      </w:r>
    </w:p>
    <w:sectPr w:rsidR="00226EFC" w:rsidRPr="00226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58BD"/>
    <w:multiLevelType w:val="hybridMultilevel"/>
    <w:tmpl w:val="27D0B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D5B1A"/>
    <w:multiLevelType w:val="hybridMultilevel"/>
    <w:tmpl w:val="6C184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1A"/>
    <w:rsid w:val="00226EFC"/>
    <w:rsid w:val="00557E31"/>
    <w:rsid w:val="00697A28"/>
    <w:rsid w:val="006F0D66"/>
    <w:rsid w:val="00EE5328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D5D9"/>
  <w15:chartTrackingRefBased/>
  <w15:docId w15:val="{2AE7B8DF-FC26-4580-8749-CA14948E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57E31"/>
    <w:rPr>
      <w:b/>
      <w:bCs/>
    </w:rPr>
  </w:style>
  <w:style w:type="paragraph" w:styleId="Prrafodelista">
    <w:name w:val="List Paragraph"/>
    <w:basedOn w:val="Normal"/>
    <w:uiPriority w:val="34"/>
    <w:qFormat/>
    <w:rsid w:val="0055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santirado89@mail.com</dc:creator>
  <cp:keywords/>
  <dc:description/>
  <cp:lastModifiedBy>santirado89@mail.com</cp:lastModifiedBy>
  <cp:revision>1</cp:revision>
  <dcterms:created xsi:type="dcterms:W3CDTF">2023-09-26T00:05:00Z</dcterms:created>
  <dcterms:modified xsi:type="dcterms:W3CDTF">2023-09-26T16:20:00Z</dcterms:modified>
</cp:coreProperties>
</file>